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0B" w:rsidRDefault="00BD5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D540B" w:rsidRDefault="00BD540B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BD540B" w:rsidRDefault="00BD540B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BD540B" w:rsidRDefault="007F7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LINK GUÍA PARA LA PREVENCIÓN E INTERVENCIÓN DEL ACOSO LABORAL</w:t>
      </w:r>
    </w:p>
    <w:p w:rsidR="00BD540B" w:rsidRDefault="00BD540B"/>
    <w:p w:rsidR="00BD540B" w:rsidRDefault="00BD540B"/>
    <w:bookmarkStart w:id="1" w:name="_heading=h.gjdgxs" w:colFirst="0" w:colLast="0"/>
    <w:bookmarkEnd w:id="1"/>
    <w:p w:rsidR="00BD540B" w:rsidRDefault="007F7359">
      <w:r>
        <w:fldChar w:fldCharType="begin"/>
      </w:r>
      <w:r>
        <w:instrText xml:space="preserve"> HYPERLINK "http://isolucion.inpec.gov.co/Isolucion4Inpec/Administracion/frmFrameSet.aspx?Ruta=Li4vRnJhbWVTZXRBcnRpY3Vsby5hc3A/UGFnaW5hPUJhbmNvQ29ub2NpbWllbnRvNElOUEVDLzQvNDE0MmU1OGVjZGNlNDM1Y2JjZmQ3NjVhYjUxNGMwNGQvNDE0MmU1OGVjZGNlNDM1Y2JjZmQ3NjVhYjUxNGMwN</w:instrText>
      </w:r>
      <w:r>
        <w:instrText xml:space="preserve">GQuYXNwJklEQVJUSUNVTE89MTcxMDY=" \h </w:instrText>
      </w:r>
      <w:r>
        <w:fldChar w:fldCharType="separate"/>
      </w:r>
      <w:r>
        <w:rPr>
          <w:color w:val="1155CC"/>
          <w:u w:val="single"/>
        </w:rPr>
        <w:t>http://isolucion.inpec.gov.co/Isolucion4Inpec/Administracion/frmFrameSet.aspx?Ruta=Li4vRnJhbWVTZXRBcnRpY3Vsby5hc3A/UGFnaW5hPUJhbmNvQ29ub2NpbWllbnRvNElOUEVDLzQvNDE0MmU1OGVjZGNlNDM1Y2JjZmQ3NjVhYjUxNGMwNGQvNDE0MmU1OGVjZGNl</w:t>
      </w:r>
      <w:r>
        <w:rPr>
          <w:color w:val="1155CC"/>
          <w:u w:val="single"/>
        </w:rPr>
        <w:t>NDM1Y2JjZmQ3NjVhYjUxNGMwNGQuYXNwJklEQVJUSUNVTE89MTcxMDY=</w:t>
      </w:r>
      <w:r>
        <w:rPr>
          <w:color w:val="1155CC"/>
          <w:u w:val="single"/>
        </w:rPr>
        <w:fldChar w:fldCharType="end"/>
      </w:r>
      <w:r>
        <w:t xml:space="preserve"> </w:t>
      </w:r>
    </w:p>
    <w:sectPr w:rsidR="00BD540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359" w:rsidRDefault="007F7359">
      <w:pPr>
        <w:spacing w:after="0" w:line="240" w:lineRule="auto"/>
      </w:pPr>
      <w:r>
        <w:separator/>
      </w:r>
    </w:p>
  </w:endnote>
  <w:endnote w:type="continuationSeparator" w:id="0">
    <w:p w:rsidR="007F7359" w:rsidRDefault="007F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40B" w:rsidRDefault="00BD54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sz w:val="14"/>
        <w:szCs w:val="14"/>
      </w:rPr>
    </w:pPr>
  </w:p>
  <w:tbl>
    <w:tblPr>
      <w:tblStyle w:val="a"/>
      <w:tblW w:w="88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6299"/>
      <w:gridCol w:w="2539"/>
    </w:tblGrid>
    <w:tr w:rsidR="00BD540B">
      <w:trPr>
        <w:trHeight w:val="1850"/>
      </w:trPr>
      <w:tc>
        <w:tcPr>
          <w:tcW w:w="6298" w:type="dxa"/>
          <w:tcBorders>
            <w:top w:val="single" w:sz="12" w:space="0" w:color="000000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BD540B" w:rsidRDefault="007F7359">
          <w:pPr>
            <w:tabs>
              <w:tab w:val="center" w:pos="4419"/>
              <w:tab w:val="right" w:pos="8838"/>
            </w:tabs>
            <w:spacing w:before="240" w:after="0" w:line="276" w:lineRule="auto"/>
            <w:jc w:val="both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INSTITUTO NACIONAL PENITENCIARIO Y CARCELARIO - INPEC</w:t>
          </w:r>
        </w:p>
        <w:p w:rsidR="00BD540B" w:rsidRDefault="007F7359">
          <w:pPr>
            <w:tabs>
              <w:tab w:val="center" w:pos="4419"/>
              <w:tab w:val="right" w:pos="8838"/>
            </w:tabs>
            <w:spacing w:before="240" w:after="0" w:line="276" w:lineRule="auto"/>
            <w:jc w:val="both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Dirección: Calle 26 No. 27-48</w:t>
          </w:r>
        </w:p>
        <w:p w:rsidR="00BD540B" w:rsidRDefault="007F7359">
          <w:pPr>
            <w:tabs>
              <w:tab w:val="center" w:pos="4419"/>
              <w:tab w:val="right" w:pos="8838"/>
            </w:tabs>
            <w:spacing w:before="240" w:after="0" w:line="276" w:lineRule="auto"/>
            <w:jc w:val="both"/>
            <w:rPr>
              <w:rFonts w:ascii="Verdana" w:eastAsia="Verdana" w:hAnsi="Verdana" w:cs="Verdana"/>
              <w:color w:val="808080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 xml:space="preserve">Conmutador: </w:t>
          </w:r>
          <w:r>
            <w:rPr>
              <w:rFonts w:ascii="Verdana" w:eastAsia="Verdana" w:hAnsi="Verdana" w:cs="Verdana"/>
              <w:color w:val="808080"/>
              <w:sz w:val="16"/>
              <w:szCs w:val="16"/>
            </w:rPr>
            <w:t>2347474</w:t>
          </w:r>
          <w:r>
            <w:rPr>
              <w:rFonts w:ascii="Verdana" w:eastAsia="Verdana" w:hAnsi="Verdana" w:cs="Verdana"/>
              <w:sz w:val="16"/>
              <w:szCs w:val="16"/>
            </w:rPr>
            <w:t xml:space="preserve">   Ext.</w:t>
          </w:r>
          <w:r>
            <w:rPr>
              <w:rFonts w:ascii="Verdana" w:eastAsia="Verdana" w:hAnsi="Verdana" w:cs="Verdana"/>
              <w:color w:val="808080"/>
              <w:sz w:val="16"/>
              <w:szCs w:val="16"/>
            </w:rPr>
            <w:t xml:space="preserve"> 1164                                                                       </w:t>
          </w:r>
        </w:p>
        <w:p w:rsidR="00BD540B" w:rsidRDefault="007F7359">
          <w:pPr>
            <w:tabs>
              <w:tab w:val="center" w:pos="4419"/>
              <w:tab w:val="right" w:pos="8838"/>
            </w:tabs>
            <w:spacing w:before="240" w:after="0" w:line="276" w:lineRule="auto"/>
            <w:jc w:val="both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color w:val="808080"/>
              <w:sz w:val="16"/>
              <w:szCs w:val="16"/>
            </w:rPr>
            <w:t>seguridadfysalud.scentral</w:t>
          </w:r>
          <w:r>
            <w:rPr>
              <w:rFonts w:ascii="Verdana" w:eastAsia="Verdana" w:hAnsi="Verdana" w:cs="Verdana"/>
              <w:sz w:val="16"/>
              <w:szCs w:val="16"/>
            </w:rPr>
            <w:t>@inpec.gov.co</w:t>
          </w:r>
        </w:p>
      </w:tc>
      <w:tc>
        <w:tcPr>
          <w:tcW w:w="2539" w:type="dxa"/>
          <w:tcBorders>
            <w:top w:val="single" w:sz="12" w:space="0" w:color="000000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BD540B" w:rsidRDefault="007F7359">
          <w:pPr>
            <w:tabs>
              <w:tab w:val="center" w:pos="4419"/>
              <w:tab w:val="right" w:pos="8838"/>
            </w:tabs>
            <w:spacing w:before="240" w:after="240" w:line="240" w:lineRule="auto"/>
            <w:jc w:val="right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 xml:space="preserve"> </w:t>
          </w:r>
        </w:p>
        <w:p w:rsidR="00BD540B" w:rsidRDefault="007F7359">
          <w:pPr>
            <w:tabs>
              <w:tab w:val="center" w:pos="4419"/>
              <w:tab w:val="right" w:pos="8838"/>
            </w:tabs>
            <w:spacing w:before="240" w:after="240" w:line="240" w:lineRule="auto"/>
            <w:jc w:val="right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 xml:space="preserve">Página 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1</w:t>
          </w:r>
          <w:r>
            <w:rPr>
              <w:rFonts w:ascii="Verdana" w:eastAsia="Verdana" w:hAnsi="Verdana" w:cs="Verdana"/>
              <w:sz w:val="16"/>
              <w:szCs w:val="16"/>
            </w:rPr>
            <w:t xml:space="preserve"> de 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1</w:t>
          </w:r>
        </w:p>
        <w:p w:rsidR="00BD540B" w:rsidRDefault="007F7359">
          <w:pPr>
            <w:tabs>
              <w:tab w:val="center" w:pos="4419"/>
              <w:tab w:val="right" w:pos="8838"/>
            </w:tabs>
            <w:spacing w:before="240" w:after="240" w:line="240" w:lineRule="auto"/>
            <w:jc w:val="right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Código:</w:t>
          </w:r>
          <w:r>
            <w:rPr>
              <w:rFonts w:ascii="Verdana" w:eastAsia="Verdana" w:hAnsi="Verdana" w:cs="Verdana"/>
              <w:sz w:val="16"/>
              <w:szCs w:val="16"/>
            </w:rPr>
            <w:t xml:space="preserve"> PA-DO-G01-F02</w:t>
          </w:r>
        </w:p>
        <w:p w:rsidR="00BD540B" w:rsidRDefault="007F7359">
          <w:pPr>
            <w:tabs>
              <w:tab w:val="center" w:pos="4419"/>
              <w:tab w:val="right" w:pos="8838"/>
            </w:tabs>
            <w:spacing w:before="240" w:after="240" w:line="240" w:lineRule="auto"/>
            <w:jc w:val="right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 xml:space="preserve"> </w:t>
          </w:r>
        </w:p>
      </w:tc>
    </w:tr>
  </w:tbl>
  <w:p w:rsidR="00BD540B" w:rsidRDefault="00BD54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359" w:rsidRDefault="007F7359">
      <w:pPr>
        <w:spacing w:after="0" w:line="240" w:lineRule="auto"/>
      </w:pPr>
      <w:r>
        <w:separator/>
      </w:r>
    </w:p>
  </w:footnote>
  <w:footnote w:type="continuationSeparator" w:id="0">
    <w:p w:rsidR="007F7359" w:rsidRDefault="007F7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40B" w:rsidRDefault="007F73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inline distT="114300" distB="114300" distL="114300" distR="114300">
          <wp:extent cx="5612130" cy="660400"/>
          <wp:effectExtent l="0" t="0" r="0" b="0"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6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D540B" w:rsidRDefault="00BD54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0B"/>
    <w:rsid w:val="006C24CE"/>
    <w:rsid w:val="007F7359"/>
    <w:rsid w:val="00B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EC889-E4D1-494B-BC93-6C4818C9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02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D11"/>
  </w:style>
  <w:style w:type="paragraph" w:styleId="Piedepgina">
    <w:name w:val="footer"/>
    <w:basedOn w:val="Normal"/>
    <w:link w:val="PiedepginaCar"/>
    <w:uiPriority w:val="99"/>
    <w:unhideWhenUsed/>
    <w:rsid w:val="00F02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D11"/>
  </w:style>
  <w:style w:type="character" w:styleId="Hipervnculo">
    <w:name w:val="Hyperlink"/>
    <w:basedOn w:val="Fuentedeprrafopredeter"/>
    <w:uiPriority w:val="99"/>
    <w:semiHidden/>
    <w:unhideWhenUsed/>
    <w:rsid w:val="00F02D11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D0dK+sNSq+FQ6Ac+ZYkcwv/HqA==">CgMxLjAyCGguZ2pkZ3hzOAByITFJR2RNSjVlZlljTTk5OTRiXzExU0k5UTJhdEFuQ1k2eA==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Penitenciario y Carcelario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Ocastro</dc:creator>
  <cp:lastModifiedBy>KATHERINE MARCELA GOMEZ LOPEZ</cp:lastModifiedBy>
  <cp:revision>2</cp:revision>
  <dcterms:created xsi:type="dcterms:W3CDTF">2023-06-05T21:18:00Z</dcterms:created>
  <dcterms:modified xsi:type="dcterms:W3CDTF">2023-06-05T21:18:00Z</dcterms:modified>
</cp:coreProperties>
</file>